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52608" w14:textId="77777777" w:rsidR="0009215B" w:rsidRDefault="0009215B" w:rsidP="0009215B">
      <w:pPr>
        <w:pStyle w:val="Overskrift1"/>
        <w:rPr>
          <w:b/>
        </w:rPr>
      </w:pPr>
      <w:r>
        <w:rPr>
          <w:b/>
        </w:rPr>
        <w:t xml:space="preserve">Detaljert program </w:t>
      </w:r>
      <w:proofErr w:type="spellStart"/>
      <w:r>
        <w:rPr>
          <w:b/>
        </w:rPr>
        <w:t>Forskertog</w:t>
      </w:r>
      <w:proofErr w:type="spellEnd"/>
      <w:r>
        <w:rPr>
          <w:b/>
        </w:rPr>
        <w:t xml:space="preserve"> 30.september</w:t>
      </w:r>
    </w:p>
    <w:p w14:paraId="6750CFE1" w14:textId="7FDA04A5" w:rsidR="0009215B" w:rsidRDefault="0009215B" w:rsidP="0009215B">
      <w:pPr>
        <w:pStyle w:val="Overskrift2"/>
      </w:pPr>
      <w:r>
        <w:t xml:space="preserve">Lillehammer: </w:t>
      </w:r>
      <w:r>
        <w:t>F</w:t>
      </w:r>
      <w:r>
        <w:t>orskerfrokost Stasjonen</w:t>
      </w:r>
    </w:p>
    <w:tbl>
      <w:tblPr>
        <w:tblW w:w="79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3"/>
      </w:tblGrid>
      <w:tr w:rsidR="0009215B" w:rsidRPr="00060B63" w14:paraId="5F9FC120" w14:textId="77777777" w:rsidTr="0009215B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4BED" w14:textId="273EFC6D" w:rsidR="0009215B" w:rsidRDefault="0009215B" w:rsidP="00E42DE5">
            <w:pPr>
              <w:spacing w:after="0"/>
              <w:rPr>
                <w:lang w:val="en-GB"/>
              </w:rPr>
            </w:pPr>
            <w:r w:rsidRPr="0009215B">
              <w:rPr>
                <w:b/>
                <w:bCs/>
                <w:lang w:val="en-GB"/>
              </w:rPr>
              <w:t>08.00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Start </w:t>
            </w:r>
            <w:proofErr w:type="spellStart"/>
            <w:r>
              <w:rPr>
                <w:lang w:val="en-GB"/>
              </w:rPr>
              <w:t>frokostservering</w:t>
            </w:r>
            <w:proofErr w:type="spellEnd"/>
            <w:r>
              <w:rPr>
                <w:lang w:val="en-GB"/>
              </w:rPr>
              <w:t xml:space="preserve"> Streaming Facebook </w:t>
            </w:r>
            <w:r w:rsidR="00D220D7">
              <w:rPr>
                <w:lang w:val="en-GB"/>
              </w:rPr>
              <w:t>starter 8.45</w:t>
            </w:r>
          </w:p>
        </w:tc>
      </w:tr>
      <w:tr w:rsidR="0009215B" w14:paraId="39B21E39" w14:textId="77777777" w:rsidTr="0009215B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BE81" w14:textId="2D1C630A" w:rsidR="0009215B" w:rsidRDefault="0009215B" w:rsidP="00E42DE5">
            <w:pPr>
              <w:spacing w:after="0"/>
            </w:pPr>
            <w:r w:rsidRPr="0009215B">
              <w:rPr>
                <w:b/>
                <w:bCs/>
              </w:rPr>
              <w:t>8.45-8.55</w:t>
            </w:r>
            <w:r>
              <w:t xml:space="preserve"> 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Velkommen til Forskningsdagene og forskertoget! Reiselivsforsker og leder i Senter 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for Reiselivsforskning </w:t>
            </w:r>
            <w:r>
              <w:rPr>
                <w:rFonts w:cs="TheSans B4 SemiLight"/>
                <w:color w:val="auto"/>
                <w:sz w:val="24"/>
                <w:szCs w:val="24"/>
              </w:rPr>
              <w:t>Monica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 Breiby forteller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 om 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Norges nye </w:t>
            </w:r>
            <w:r>
              <w:rPr>
                <w:rFonts w:cs="TheSans B4 SemiLight"/>
                <w:color w:val="auto"/>
                <w:sz w:val="24"/>
                <w:szCs w:val="24"/>
              </w:rPr>
              <w:t>reiselivsstrategi og viktighet av sosial bærekraft.</w:t>
            </w:r>
          </w:p>
        </w:tc>
      </w:tr>
      <w:tr w:rsidR="0009215B" w14:paraId="7A096A6A" w14:textId="77777777" w:rsidTr="0009215B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E64A" w14:textId="458B7CA5" w:rsidR="0009215B" w:rsidRDefault="0009215B" w:rsidP="0009215B">
            <w:pPr>
              <w:spacing w:after="120"/>
            </w:pPr>
            <w:r w:rsidRPr="0009215B">
              <w:rPr>
                <w:b/>
                <w:bCs/>
              </w:rPr>
              <w:t>8.55-9.15</w:t>
            </w:r>
            <w:r>
              <w:t xml:space="preserve"> 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Gir delingsøkonomi nye muligheter for reiselivet i Innlandet? Forsker Merethe Lerfald </w:t>
            </w:r>
            <w:r w:rsidR="00797DFA">
              <w:rPr>
                <w:rFonts w:cs="TheSans B4 SemiLight"/>
                <w:color w:val="auto"/>
                <w:sz w:val="24"/>
                <w:szCs w:val="24"/>
              </w:rPr>
              <w:t xml:space="preserve">i Østlandsforskning 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forteller om forskningsprosjektet </w:t>
            </w:r>
            <w:proofErr w:type="spellStart"/>
            <w:r>
              <w:rPr>
                <w:rFonts w:cs="TheSans B4 SemiLight"/>
                <w:color w:val="auto"/>
                <w:sz w:val="24"/>
                <w:szCs w:val="24"/>
              </w:rPr>
              <w:t>CreaTur</w:t>
            </w:r>
            <w:proofErr w:type="spellEnd"/>
            <w:r>
              <w:rPr>
                <w:rFonts w:cs="TheSans B4 SemiLight"/>
                <w:color w:val="auto"/>
                <w:sz w:val="24"/>
                <w:szCs w:val="24"/>
              </w:rPr>
              <w:t xml:space="preserve"> som ser på nettopp dette.</w:t>
            </w:r>
          </w:p>
        </w:tc>
      </w:tr>
      <w:tr w:rsidR="0009215B" w14:paraId="44123622" w14:textId="77777777" w:rsidTr="0009215B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88D6" w14:textId="1A387CA5" w:rsidR="0009215B" w:rsidRDefault="0009215B" w:rsidP="00E42DE5">
            <w:pPr>
              <w:spacing w:after="0"/>
            </w:pPr>
            <w:r w:rsidRPr="0009215B">
              <w:rPr>
                <w:b/>
                <w:bCs/>
              </w:rPr>
              <w:t>9.15-9.20</w:t>
            </w:r>
            <w:r>
              <w:t xml:space="preserve"> </w:t>
            </w:r>
            <w:r>
              <w:t>FYLLE PÅ KAFFEKOPP</w:t>
            </w:r>
          </w:p>
        </w:tc>
      </w:tr>
      <w:tr w:rsidR="0009215B" w14:paraId="4B7D25D3" w14:textId="77777777" w:rsidTr="0009215B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9ED5" w14:textId="710B31EF" w:rsidR="0009215B" w:rsidRDefault="0009215B" w:rsidP="00E42DE5">
            <w:pPr>
              <w:spacing w:after="0"/>
            </w:pPr>
            <w:r w:rsidRPr="0009215B">
              <w:rPr>
                <w:b/>
                <w:bCs/>
              </w:rPr>
              <w:t>9.20-9.30</w:t>
            </w:r>
            <w:r>
              <w:t xml:space="preserve"> 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Hva synes reiselivsaktører selv om delingsøkonomi og </w:t>
            </w:r>
            <w:proofErr w:type="spellStart"/>
            <w:r>
              <w:rPr>
                <w:rFonts w:cs="TheSans B4 SemiLight"/>
                <w:color w:val="auto"/>
                <w:sz w:val="24"/>
                <w:szCs w:val="24"/>
              </w:rPr>
              <w:t>AirBnB</w:t>
            </w:r>
            <w:proofErr w:type="spellEnd"/>
            <w:r>
              <w:rPr>
                <w:rFonts w:cs="TheSans B4 SemiLight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heSans B4 SemiLight"/>
                <w:color w:val="auto"/>
                <w:sz w:val="24"/>
                <w:szCs w:val="24"/>
              </w:rPr>
              <w:t>Toogoodtogo</w:t>
            </w:r>
            <w:proofErr w:type="spellEnd"/>
            <w:r>
              <w:rPr>
                <w:rFonts w:cs="TheSans B4 SemiLight"/>
                <w:color w:val="auto"/>
                <w:sz w:val="24"/>
                <w:szCs w:val="24"/>
              </w:rPr>
              <w:t xml:space="preserve"> og plattformer for sykkel, - og billån?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 Geir Evensen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 fra 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Stasjonen hotel og </w:t>
            </w:r>
            <w:proofErr w:type="spellStart"/>
            <w:r>
              <w:rPr>
                <w:rFonts w:cs="TheSans B4 SemiLight"/>
                <w:color w:val="auto"/>
                <w:sz w:val="24"/>
                <w:szCs w:val="24"/>
              </w:rPr>
              <w:t>hostel</w:t>
            </w:r>
            <w:proofErr w:type="spellEnd"/>
            <w:r>
              <w:rPr>
                <w:rFonts w:cs="TheSans B4 SemiLight"/>
                <w:color w:val="auto"/>
                <w:sz w:val="24"/>
                <w:szCs w:val="24"/>
              </w:rPr>
              <w:t xml:space="preserve">, </w:t>
            </w:r>
            <w:r>
              <w:rPr>
                <w:rFonts w:cs="TheSans B4 SemiLight"/>
                <w:color w:val="auto"/>
                <w:sz w:val="24"/>
                <w:szCs w:val="24"/>
              </w:rPr>
              <w:t>deler sine erfaringer</w:t>
            </w:r>
          </w:p>
        </w:tc>
      </w:tr>
      <w:tr w:rsidR="0009215B" w14:paraId="03AB8CDA" w14:textId="77777777" w:rsidTr="0009215B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755B" w14:textId="4C8FBE01" w:rsidR="0009215B" w:rsidRDefault="00D220D7" w:rsidP="00D220D7">
            <w:r w:rsidRPr="00D220D7">
              <w:rPr>
                <w:b/>
                <w:bCs/>
              </w:rPr>
              <w:t>9.30-9.55</w:t>
            </w:r>
            <w:r>
              <w:t xml:space="preserve"> </w:t>
            </w:r>
            <w:r w:rsidR="0009215B">
              <w:t>Panelsamtale mellom reiselivsforsker (Merethe</w:t>
            </w:r>
            <w:r w:rsidR="0009215B">
              <w:t xml:space="preserve"> Lerfald</w:t>
            </w:r>
            <w:r w:rsidR="0009215B">
              <w:t>), Stasjonen (Geir</w:t>
            </w:r>
            <w:r w:rsidR="00797DFA">
              <w:t xml:space="preserve"> Evensen</w:t>
            </w:r>
            <w:r w:rsidR="0009215B">
              <w:t xml:space="preserve">) og </w:t>
            </w:r>
            <w:proofErr w:type="spellStart"/>
            <w:r w:rsidR="0009215B">
              <w:t>Visit</w:t>
            </w:r>
            <w:proofErr w:type="spellEnd"/>
            <w:r w:rsidR="0009215B">
              <w:t xml:space="preserve"> Lillehammer (Kristin Prøven) om delingsøkonomi</w:t>
            </w:r>
            <w:r w:rsidR="00E735B7">
              <w:t xml:space="preserve"> er en </w:t>
            </w:r>
            <w:r w:rsidR="0009215B">
              <w:t>mulighet eller hindring for reiselivet i Innlande</w:t>
            </w:r>
            <w:r w:rsidR="00E735B7">
              <w:t xml:space="preserve">t. Øker det reiselivets bærekraft? </w:t>
            </w:r>
            <w:proofErr w:type="spellStart"/>
            <w:r w:rsidR="0009215B">
              <w:t>Visit</w:t>
            </w:r>
            <w:proofErr w:type="spellEnd"/>
            <w:r w:rsidR="0009215B">
              <w:t xml:space="preserve"> Lillehammer har også flere delingsprosjekter som skal fremme grønt reiseliv.</w:t>
            </w:r>
          </w:p>
          <w:p w14:paraId="6B144518" w14:textId="5F588319" w:rsidR="0009215B" w:rsidRPr="0009215B" w:rsidRDefault="0009215B" w:rsidP="0009215B">
            <w:pPr>
              <w:pStyle w:val="Listeavsnitt"/>
              <w:spacing w:after="120" w:line="240" w:lineRule="auto"/>
              <w:ind w:left="910"/>
              <w:rPr>
                <w:rFonts w:cs="TheSans B4 SemiLight"/>
                <w:color w:val="auto"/>
                <w:sz w:val="24"/>
                <w:szCs w:val="24"/>
              </w:rPr>
            </w:pPr>
            <w:r>
              <w:rPr>
                <w:rFonts w:cs="TheSans B4 SemiLight"/>
                <w:color w:val="auto"/>
                <w:sz w:val="24"/>
                <w:szCs w:val="24"/>
              </w:rPr>
              <w:t>Monica Breiby leder panelsamtalen.</w:t>
            </w:r>
          </w:p>
        </w:tc>
      </w:tr>
    </w:tbl>
    <w:p w14:paraId="346E9577" w14:textId="77777777" w:rsidR="0009215B" w:rsidRDefault="0009215B" w:rsidP="0009215B">
      <w:pPr>
        <w:spacing w:after="120" w:line="240" w:lineRule="auto"/>
        <w:rPr>
          <w:rFonts w:cs="TheSans B4 SemiLight"/>
          <w:color w:val="auto"/>
          <w:sz w:val="24"/>
          <w:szCs w:val="24"/>
        </w:rPr>
      </w:pPr>
    </w:p>
    <w:p w14:paraId="1168C86E" w14:textId="4BCAF7DE" w:rsidR="0009215B" w:rsidRDefault="0009215B" w:rsidP="0009215B">
      <w:pPr>
        <w:pStyle w:val="Overskrift2"/>
      </w:pPr>
      <w:r>
        <w:t xml:space="preserve">På SJ Tog 21 i retning Dombås </w:t>
      </w:r>
      <w:r w:rsidR="00D220D7">
        <w:t>videoer som spilles:</w:t>
      </w:r>
    </w:p>
    <w:p w14:paraId="0A1D042A" w14:textId="2EF086D9" w:rsidR="0009215B" w:rsidRDefault="0009215B" w:rsidP="0009215B">
      <w:pPr>
        <w:pStyle w:val="Listeavsnitt"/>
        <w:numPr>
          <w:ilvl w:val="0"/>
          <w:numId w:val="2"/>
        </w:numPr>
        <w:spacing w:after="120" w:line="240" w:lineRule="auto"/>
      </w:pPr>
      <w:r>
        <w:rPr>
          <w:rFonts w:cs="TheSans B4 SemiLight"/>
          <w:color w:val="auto"/>
          <w:sz w:val="24"/>
          <w:szCs w:val="24"/>
        </w:rPr>
        <w:t>F</w:t>
      </w:r>
      <w:r>
        <w:t>ritidsboliger til hygge og besvær. Utviklingen i fritidsboligområder og potensiale til konflikt. Samtale mellom hytteforskere Merethe Lerfald og Tor Arnesen</w:t>
      </w:r>
      <w:r w:rsidR="00797DFA">
        <w:t xml:space="preserve"> i Østlandsforskning.</w:t>
      </w:r>
      <w:r>
        <w:rPr>
          <w:rFonts w:cs="TheSans B4 SemiLight"/>
          <w:color w:val="auto"/>
          <w:sz w:val="24"/>
          <w:szCs w:val="24"/>
        </w:rPr>
        <w:t xml:space="preserve"> </w:t>
      </w:r>
    </w:p>
    <w:p w14:paraId="16356759" w14:textId="5367821C" w:rsidR="0009215B" w:rsidRDefault="0009215B" w:rsidP="0009215B">
      <w:pPr>
        <w:pStyle w:val="Listeavsnitt"/>
        <w:numPr>
          <w:ilvl w:val="0"/>
          <w:numId w:val="2"/>
        </w:numPr>
        <w:spacing w:after="120" w:line="240" w:lineRule="auto"/>
        <w:rPr>
          <w:rFonts w:cs="TheSans B4 SemiLight"/>
          <w:color w:val="auto"/>
          <w:sz w:val="24"/>
          <w:szCs w:val="24"/>
        </w:rPr>
      </w:pPr>
      <w:r>
        <w:rPr>
          <w:rFonts w:cs="TheSans B4 SemiLight"/>
          <w:color w:val="auto"/>
          <w:sz w:val="24"/>
          <w:szCs w:val="24"/>
        </w:rPr>
        <w:t xml:space="preserve">Realistisk planlegging- </w:t>
      </w:r>
      <w:r w:rsidR="00E735B7">
        <w:rPr>
          <w:rFonts w:cs="TheSans B4 SemiLight"/>
          <w:color w:val="auto"/>
          <w:sz w:val="24"/>
          <w:szCs w:val="24"/>
        </w:rPr>
        <w:t xml:space="preserve">om gapet mellom </w:t>
      </w:r>
      <w:r w:rsidR="00E735B7">
        <w:rPr>
          <w:rFonts w:cstheme="minorHAnsi"/>
        </w:rPr>
        <w:t>målene i samfunnsplanlegging</w:t>
      </w:r>
      <w:r w:rsidR="00E735B7" w:rsidRPr="00F9620B">
        <w:rPr>
          <w:rFonts w:cstheme="minorHAnsi"/>
        </w:rPr>
        <w:t xml:space="preserve"> og </w:t>
      </w:r>
      <w:r w:rsidR="00E735B7">
        <w:rPr>
          <w:rFonts w:cstheme="minorHAnsi"/>
        </w:rPr>
        <w:t xml:space="preserve">faktiske tall </w:t>
      </w:r>
      <w:r w:rsidR="00E735B7" w:rsidRPr="00F9620B">
        <w:rPr>
          <w:rFonts w:cstheme="minorHAnsi"/>
        </w:rPr>
        <w:t xml:space="preserve">når det gjelder </w:t>
      </w:r>
      <w:r w:rsidR="00E735B7">
        <w:rPr>
          <w:rFonts w:cstheme="minorHAnsi"/>
        </w:rPr>
        <w:t xml:space="preserve">sannsynlig </w:t>
      </w:r>
      <w:r w:rsidR="00E735B7" w:rsidRPr="00F9620B">
        <w:rPr>
          <w:rFonts w:cstheme="minorHAnsi"/>
        </w:rPr>
        <w:t>folketallsutvikling.</w:t>
      </w:r>
      <w:r>
        <w:rPr>
          <w:rFonts w:cs="TheSans B4 SemiLight"/>
          <w:color w:val="auto"/>
          <w:sz w:val="24"/>
          <w:szCs w:val="24"/>
        </w:rPr>
        <w:t xml:space="preserve"> Samtale mellom </w:t>
      </w:r>
      <w:r w:rsidR="00E735B7">
        <w:rPr>
          <w:rFonts w:cs="TheSans B4 SemiLight"/>
          <w:color w:val="auto"/>
          <w:sz w:val="24"/>
          <w:szCs w:val="24"/>
        </w:rPr>
        <w:t>professor</w:t>
      </w:r>
      <w:r>
        <w:rPr>
          <w:rFonts w:cs="TheSans B4 SemiLight"/>
          <w:color w:val="auto"/>
          <w:sz w:val="24"/>
          <w:szCs w:val="24"/>
        </w:rPr>
        <w:t xml:space="preserve"> Ulla Higdem og </w:t>
      </w:r>
      <w:r w:rsidR="00E735B7">
        <w:rPr>
          <w:rFonts w:cs="TheSans B4 SemiLight"/>
          <w:color w:val="auto"/>
          <w:sz w:val="24"/>
          <w:szCs w:val="24"/>
        </w:rPr>
        <w:t xml:space="preserve">førsteamanuensis </w:t>
      </w:r>
      <w:r>
        <w:rPr>
          <w:rFonts w:cs="TheSans B4 SemiLight"/>
          <w:color w:val="auto"/>
          <w:sz w:val="24"/>
          <w:szCs w:val="24"/>
        </w:rPr>
        <w:t>Aksel Hagen</w:t>
      </w:r>
      <w:r w:rsidR="00797DFA">
        <w:rPr>
          <w:rFonts w:cs="TheSans B4 SemiLight"/>
          <w:color w:val="auto"/>
          <w:sz w:val="24"/>
          <w:szCs w:val="24"/>
        </w:rPr>
        <w:t xml:space="preserve"> fra HINN</w:t>
      </w:r>
    </w:p>
    <w:p w14:paraId="19CA7BA1" w14:textId="2F527293" w:rsidR="0009215B" w:rsidRDefault="0009215B" w:rsidP="0009215B">
      <w:pPr>
        <w:pStyle w:val="Listeavsnitt"/>
        <w:numPr>
          <w:ilvl w:val="0"/>
          <w:numId w:val="2"/>
        </w:numPr>
        <w:spacing w:after="120" w:line="240" w:lineRule="auto"/>
        <w:rPr>
          <w:rFonts w:cs="TheSans B4 SemiLight"/>
          <w:color w:val="auto"/>
          <w:sz w:val="24"/>
          <w:szCs w:val="24"/>
        </w:rPr>
      </w:pPr>
      <w:r>
        <w:rPr>
          <w:rFonts w:cs="TheSans B4 SemiLight"/>
          <w:color w:val="auto"/>
          <w:sz w:val="24"/>
          <w:szCs w:val="24"/>
        </w:rPr>
        <w:t>Hva kan reiselivet gjøre for å utvikle altoppslukende opplevelser som trekker besøkende til Gudbrands</w:t>
      </w:r>
      <w:r w:rsidR="00E735B7">
        <w:rPr>
          <w:rFonts w:cs="TheSans B4 SemiLight"/>
          <w:color w:val="auto"/>
          <w:sz w:val="24"/>
          <w:szCs w:val="24"/>
        </w:rPr>
        <w:t>d</w:t>
      </w:r>
      <w:r>
        <w:rPr>
          <w:rFonts w:cs="TheSans B4 SemiLight"/>
          <w:color w:val="auto"/>
          <w:sz w:val="24"/>
          <w:szCs w:val="24"/>
        </w:rPr>
        <w:t>alen</w:t>
      </w:r>
      <w:r w:rsidR="00E735B7">
        <w:rPr>
          <w:rFonts w:cs="TheSans B4 SemiLight"/>
          <w:color w:val="auto"/>
          <w:sz w:val="24"/>
          <w:szCs w:val="24"/>
        </w:rPr>
        <w:t>?</w:t>
      </w:r>
      <w:r>
        <w:rPr>
          <w:rFonts w:cs="TheSans B4 SemiLight"/>
          <w:color w:val="auto"/>
          <w:sz w:val="24"/>
          <w:szCs w:val="24"/>
        </w:rPr>
        <w:t xml:space="preserve"> Ved </w:t>
      </w:r>
      <w:r w:rsidR="00E735B7">
        <w:rPr>
          <w:rFonts w:cs="TheSans B4 SemiLight"/>
          <w:color w:val="auto"/>
          <w:sz w:val="24"/>
          <w:szCs w:val="24"/>
        </w:rPr>
        <w:t>reiselivs</w:t>
      </w:r>
      <w:r>
        <w:rPr>
          <w:rFonts w:cs="TheSans B4 SemiLight"/>
          <w:color w:val="auto"/>
          <w:sz w:val="24"/>
          <w:szCs w:val="24"/>
        </w:rPr>
        <w:t>forsker</w:t>
      </w:r>
      <w:r w:rsidR="00797DFA">
        <w:rPr>
          <w:rFonts w:cs="TheSans B4 SemiLight"/>
          <w:color w:val="auto"/>
          <w:sz w:val="24"/>
          <w:szCs w:val="24"/>
        </w:rPr>
        <w:t xml:space="preserve"> i Østlandsforskning,</w:t>
      </w:r>
      <w:r>
        <w:rPr>
          <w:rFonts w:cs="TheSans B4 SemiLight"/>
          <w:color w:val="auto"/>
          <w:sz w:val="24"/>
          <w:szCs w:val="24"/>
        </w:rPr>
        <w:t xml:space="preserve"> Veronica Blumenthal </w:t>
      </w:r>
    </w:p>
    <w:p w14:paraId="07F58F1B" w14:textId="5E4460BA" w:rsidR="0009215B" w:rsidRDefault="0009215B" w:rsidP="0009215B">
      <w:pPr>
        <w:pStyle w:val="Listeavsnitt"/>
        <w:numPr>
          <w:ilvl w:val="0"/>
          <w:numId w:val="2"/>
        </w:numPr>
        <w:spacing w:after="120" w:line="240" w:lineRule="auto"/>
        <w:rPr>
          <w:rFonts w:cs="TheSans B4 SemiLight"/>
          <w:color w:val="auto"/>
          <w:sz w:val="24"/>
          <w:szCs w:val="24"/>
        </w:rPr>
      </w:pPr>
      <w:r>
        <w:rPr>
          <w:rFonts w:cs="TheSans B4 SemiLight"/>
          <w:color w:val="auto"/>
          <w:sz w:val="24"/>
          <w:szCs w:val="24"/>
        </w:rPr>
        <w:t>Delingsøkonomi i reiselivet-potensiale eller konkurrent</w:t>
      </w:r>
      <w:r w:rsidR="00E735B7">
        <w:rPr>
          <w:rFonts w:cs="TheSans B4 SemiLight"/>
          <w:color w:val="auto"/>
          <w:sz w:val="24"/>
          <w:szCs w:val="24"/>
        </w:rPr>
        <w:t xml:space="preserve">? </w:t>
      </w:r>
      <w:r>
        <w:rPr>
          <w:rFonts w:cs="TheSans B4 SemiLight"/>
          <w:color w:val="auto"/>
          <w:sz w:val="24"/>
          <w:szCs w:val="24"/>
        </w:rPr>
        <w:t xml:space="preserve">Ved </w:t>
      </w:r>
      <w:r w:rsidR="00797DFA">
        <w:rPr>
          <w:rFonts w:cs="TheSans B4 SemiLight"/>
          <w:color w:val="auto"/>
          <w:sz w:val="24"/>
          <w:szCs w:val="24"/>
        </w:rPr>
        <w:t>HINN-</w:t>
      </w:r>
      <w:r>
        <w:rPr>
          <w:rFonts w:cs="TheSans B4 SemiLight"/>
          <w:color w:val="auto"/>
          <w:sz w:val="24"/>
          <w:szCs w:val="24"/>
        </w:rPr>
        <w:t>stipendiat Kristine Blekastad Sagheim.</w:t>
      </w:r>
    </w:p>
    <w:p w14:paraId="2920BE19" w14:textId="77777777" w:rsidR="0009215B" w:rsidRDefault="0009215B" w:rsidP="0009215B">
      <w:pPr>
        <w:pStyle w:val="Listeavsnitt"/>
        <w:spacing w:after="120" w:line="240" w:lineRule="auto"/>
        <w:rPr>
          <w:rFonts w:cs="TheSans B4 SemiLight"/>
          <w:color w:val="auto"/>
          <w:sz w:val="24"/>
          <w:szCs w:val="24"/>
        </w:rPr>
      </w:pPr>
    </w:p>
    <w:p w14:paraId="558A6995" w14:textId="3666BC09" w:rsidR="0009215B" w:rsidRDefault="0009215B" w:rsidP="00D220D7">
      <w:pPr>
        <w:pStyle w:val="Overskrift2"/>
      </w:pPr>
      <w:r>
        <w:t xml:space="preserve">Otta bibliotek: forskerlunsj </w:t>
      </w:r>
    </w:p>
    <w:tbl>
      <w:tblPr>
        <w:tblW w:w="7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2"/>
      </w:tblGrid>
      <w:tr w:rsidR="00D220D7" w14:paraId="5154AF7E" w14:textId="77777777" w:rsidTr="00D220D7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8CBF" w14:textId="6576B7BC" w:rsidR="00D220D7" w:rsidRDefault="00D220D7" w:rsidP="00E42DE5">
            <w:pPr>
              <w:spacing w:after="0"/>
            </w:pPr>
            <w:r>
              <w:t xml:space="preserve">12.00 lunsj og kaffeservering STREAMING FACEBOOK </w:t>
            </w:r>
            <w:r>
              <w:t xml:space="preserve">starter </w:t>
            </w:r>
            <w:r>
              <w:t>12.1</w:t>
            </w:r>
            <w:r>
              <w:t>5</w:t>
            </w:r>
          </w:p>
          <w:p w14:paraId="574D737F" w14:textId="77777777" w:rsidR="00D220D7" w:rsidRDefault="00D220D7" w:rsidP="00E42DE5">
            <w:pPr>
              <w:spacing w:after="0"/>
            </w:pPr>
          </w:p>
        </w:tc>
      </w:tr>
      <w:tr w:rsidR="00D220D7" w14:paraId="2DD51A20" w14:textId="77777777" w:rsidTr="00D220D7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C7A7" w14:textId="5A27E17F" w:rsidR="00D220D7" w:rsidRDefault="00D220D7" w:rsidP="00E42DE5">
            <w:pPr>
              <w:spacing w:after="0"/>
            </w:pPr>
            <w:r w:rsidRPr="00D220D7">
              <w:rPr>
                <w:b/>
                <w:bCs/>
              </w:rPr>
              <w:t>12.15-12.20</w:t>
            </w:r>
            <w:r>
              <w:t xml:space="preserve"> </w:t>
            </w:r>
            <w:r>
              <w:t xml:space="preserve">Velkommen til Forskningsdagene og </w:t>
            </w:r>
            <w:proofErr w:type="spellStart"/>
            <w:r>
              <w:t>forskertog</w:t>
            </w:r>
            <w:proofErr w:type="spellEnd"/>
            <w:r>
              <w:t xml:space="preserve">! Monica Breiby forteller </w:t>
            </w:r>
            <w:r>
              <w:t xml:space="preserve">kort om hva vi har gjort frem til Otta og </w:t>
            </w:r>
            <w:r>
              <w:t>programmet videre</w:t>
            </w:r>
          </w:p>
        </w:tc>
      </w:tr>
      <w:tr w:rsidR="00D220D7" w14:paraId="3C51F619" w14:textId="77777777" w:rsidTr="00D220D7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B94F" w14:textId="5E0B445D" w:rsidR="00D220D7" w:rsidRDefault="00D220D7" w:rsidP="00E42DE5">
            <w:pPr>
              <w:spacing w:after="0"/>
            </w:pPr>
            <w:r w:rsidRPr="00D220D7">
              <w:rPr>
                <w:b/>
                <w:bCs/>
              </w:rPr>
              <w:t>12.20-12.45</w:t>
            </w:r>
            <w:r>
              <w:t xml:space="preserve"> </w:t>
            </w:r>
            <w:r>
              <w:rPr>
                <w:color w:val="auto"/>
              </w:rPr>
              <w:t>Tanker om reiselivet etter Korona</w:t>
            </w:r>
            <w:r>
              <w:rPr>
                <w:rFonts w:cs="TheSans B4 SemiLight"/>
                <w:color w:val="auto"/>
                <w:sz w:val="24"/>
                <w:szCs w:val="24"/>
              </w:rPr>
              <w:t>,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 reiselivsforsker </w:t>
            </w:r>
            <w:r>
              <w:rPr>
                <w:rFonts w:cs="TheSans B4 SemiLight"/>
                <w:color w:val="auto"/>
                <w:sz w:val="24"/>
                <w:szCs w:val="24"/>
              </w:rPr>
              <w:t>Veronica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 Blumenthal ser i glasskula </w:t>
            </w:r>
          </w:p>
        </w:tc>
      </w:tr>
      <w:tr w:rsidR="00D220D7" w14:paraId="00B9C41C" w14:textId="77777777" w:rsidTr="00D220D7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1210" w14:textId="6A06E5F2" w:rsidR="00D220D7" w:rsidRDefault="00D220D7" w:rsidP="00E42DE5">
            <w:pPr>
              <w:spacing w:after="0"/>
            </w:pPr>
            <w:r w:rsidRPr="00D220D7">
              <w:rPr>
                <w:b/>
                <w:bCs/>
              </w:rPr>
              <w:t>12.45-13.10</w:t>
            </w: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Dilemma, utfordringer og muligheter rundt bruk i og i nærheten </w:t>
            </w:r>
            <w:proofErr w:type="gramStart"/>
            <w:r>
              <w:rPr>
                <w:color w:val="auto"/>
                <w:sz w:val="24"/>
                <w:szCs w:val="24"/>
              </w:rPr>
              <w:t>av  verneområder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og nasjonalparker</w:t>
            </w:r>
            <w:r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ved </w:t>
            </w:r>
            <w:r>
              <w:rPr>
                <w:color w:val="auto"/>
                <w:sz w:val="24"/>
                <w:szCs w:val="24"/>
              </w:rPr>
              <w:t xml:space="preserve">forsker </w:t>
            </w:r>
            <w:r>
              <w:rPr>
                <w:color w:val="auto"/>
                <w:sz w:val="24"/>
                <w:szCs w:val="24"/>
              </w:rPr>
              <w:t xml:space="preserve">Oddgeir Andersen </w:t>
            </w:r>
            <w:r>
              <w:rPr>
                <w:color w:val="auto"/>
                <w:sz w:val="24"/>
                <w:szCs w:val="24"/>
              </w:rPr>
              <w:t xml:space="preserve">fra </w:t>
            </w:r>
            <w:r>
              <w:rPr>
                <w:color w:val="auto"/>
                <w:sz w:val="24"/>
                <w:szCs w:val="24"/>
              </w:rPr>
              <w:t>NINA</w:t>
            </w:r>
          </w:p>
        </w:tc>
      </w:tr>
      <w:tr w:rsidR="00D220D7" w14:paraId="13EE8079" w14:textId="77777777" w:rsidTr="00D220D7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9016" w14:textId="7FFEE3AF" w:rsidR="00D220D7" w:rsidRDefault="00D220D7" w:rsidP="00E42DE5">
            <w:pPr>
              <w:spacing w:after="0"/>
            </w:pPr>
            <w:r w:rsidRPr="00D220D7">
              <w:rPr>
                <w:b/>
                <w:bCs/>
              </w:rPr>
              <w:lastRenderedPageBreak/>
              <w:t>13.10-13.15</w:t>
            </w:r>
            <w:r>
              <w:t xml:space="preserve"> </w:t>
            </w:r>
            <w:r>
              <w:t>kaffe</w:t>
            </w:r>
            <w:r>
              <w:t>påfyll</w:t>
            </w:r>
          </w:p>
        </w:tc>
      </w:tr>
      <w:tr w:rsidR="00D220D7" w14:paraId="74C76D8D" w14:textId="77777777" w:rsidTr="00D220D7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0E96" w14:textId="7110C1F6" w:rsidR="00D220D7" w:rsidRDefault="00D220D7" w:rsidP="00E42DE5">
            <w:pPr>
              <w:spacing w:after="0"/>
            </w:pPr>
            <w:r w:rsidRPr="00D220D7">
              <w:rPr>
                <w:b/>
                <w:bCs/>
              </w:rPr>
              <w:t>13.15 -13.35</w:t>
            </w:r>
            <w:r>
              <w:t xml:space="preserve"> </w:t>
            </w:r>
            <w:r>
              <w:rPr>
                <w:rFonts w:cs="TheSans B4 SemiLight"/>
                <w:color w:val="auto"/>
                <w:sz w:val="24"/>
                <w:szCs w:val="24"/>
              </w:rPr>
              <w:t xml:space="preserve">Hvem satser vi på? Innlegg om hvordan </w:t>
            </w:r>
            <w:r>
              <w:rPr>
                <w:color w:val="auto"/>
                <w:sz w:val="24"/>
                <w:szCs w:val="24"/>
              </w:rPr>
              <w:t>konflikter mellom ulike brukergrupper kan forringe opplevelseskvaliteter på et sted, ved Monica</w:t>
            </w:r>
            <w:r>
              <w:rPr>
                <w:color w:val="auto"/>
                <w:sz w:val="24"/>
                <w:szCs w:val="24"/>
              </w:rPr>
              <w:t xml:space="preserve"> Breiby</w:t>
            </w:r>
          </w:p>
        </w:tc>
      </w:tr>
      <w:tr w:rsidR="00D220D7" w14:paraId="2B54E7DA" w14:textId="77777777" w:rsidTr="00D220D7"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0FDA" w14:textId="636735E9" w:rsidR="00D220D7" w:rsidRDefault="00D220D7" w:rsidP="00797DFA">
            <w:pPr>
              <w:spacing w:after="0"/>
            </w:pPr>
            <w:r w:rsidRPr="00D220D7">
              <w:rPr>
                <w:b/>
                <w:bCs/>
              </w:rPr>
              <w:t>13.35- 14.00</w:t>
            </w: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t>Creatur om konflikten rundt å dele og være bærekraftig for miljøet og å utvikle bedriften til noe økonomisk bærekraftig</w:t>
            </w:r>
            <w:r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ved</w:t>
            </w:r>
            <w:r>
              <w:rPr>
                <w:color w:val="auto"/>
                <w:sz w:val="24"/>
                <w:szCs w:val="24"/>
              </w:rPr>
              <w:t xml:space="preserve"> Merethe Lerfald og Kristine Sagheim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34F5EDF" w14:textId="77777777" w:rsidR="0009215B" w:rsidRDefault="0009215B" w:rsidP="0009215B">
      <w:pPr>
        <w:pStyle w:val="Listeavsnitt"/>
        <w:spacing w:after="120" w:line="240" w:lineRule="auto"/>
      </w:pPr>
    </w:p>
    <w:p w14:paraId="46F7988F" w14:textId="77777777" w:rsidR="0009215B" w:rsidRDefault="0009215B" w:rsidP="0009215B"/>
    <w:p w14:paraId="5936D3EE" w14:textId="77777777" w:rsidR="00C1338D" w:rsidRDefault="00C1338D"/>
    <w:sectPr w:rsidR="00C1338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eSans B4 SemiLight">
    <w:charset w:val="00"/>
    <w:family w:val="moder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C6C96"/>
    <w:multiLevelType w:val="multilevel"/>
    <w:tmpl w:val="F66AD0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CF1BFE"/>
    <w:multiLevelType w:val="multilevel"/>
    <w:tmpl w:val="1362E074"/>
    <w:lvl w:ilvl="0">
      <w:start w:val="9"/>
      <w:numFmt w:val="decimal"/>
      <w:lvlText w:val="%1"/>
      <w:lvlJc w:val="left"/>
      <w:pPr>
        <w:ind w:left="910" w:hanging="910"/>
      </w:pPr>
    </w:lvl>
    <w:lvl w:ilvl="1">
      <w:start w:val="30"/>
      <w:numFmt w:val="decimal"/>
      <w:lvlText w:val="%1.%2"/>
      <w:lvlJc w:val="left"/>
      <w:pPr>
        <w:ind w:left="910" w:hanging="910"/>
      </w:pPr>
    </w:lvl>
    <w:lvl w:ilvl="2">
      <w:start w:val="9"/>
      <w:numFmt w:val="decimal"/>
      <w:lvlText w:val="%1.%2.%3"/>
      <w:lvlJc w:val="left"/>
      <w:pPr>
        <w:ind w:left="910" w:hanging="910"/>
      </w:pPr>
    </w:lvl>
    <w:lvl w:ilvl="3">
      <w:start w:val="50"/>
      <w:numFmt w:val="decimal"/>
      <w:lvlText w:val="%1.%2.%3.%4"/>
      <w:lvlJc w:val="left"/>
      <w:pPr>
        <w:ind w:left="910" w:hanging="91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5B"/>
    <w:rsid w:val="0009215B"/>
    <w:rsid w:val="001D6C38"/>
    <w:rsid w:val="00477191"/>
    <w:rsid w:val="00517C15"/>
    <w:rsid w:val="006757A2"/>
    <w:rsid w:val="00797DFA"/>
    <w:rsid w:val="009D0FE4"/>
    <w:rsid w:val="00C1338D"/>
    <w:rsid w:val="00D220D7"/>
    <w:rsid w:val="00E735B7"/>
    <w:rsid w:val="00E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1CD8"/>
  <w15:chartTrackingRefBased/>
  <w15:docId w15:val="{FD17C3E2-25AA-47D5-87B8-58451404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5B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215B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215B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215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9215B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Listeavsnitt">
    <w:name w:val="List Paragraph"/>
    <w:basedOn w:val="Normal"/>
    <w:rsid w:val="000921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404</Words>
  <Characters>2276</Characters>
  <Application>Microsoft Office Word</Application>
  <DocSecurity>0</DocSecurity>
  <Lines>40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Windy Kester Moe</dc:creator>
  <cp:keywords/>
  <dc:description/>
  <cp:lastModifiedBy>Windy Kester Moe</cp:lastModifiedBy>
  <cp:revision>1</cp:revision>
  <dcterms:created xsi:type="dcterms:W3CDTF">2021-09-23T10:15:00Z</dcterms:created>
  <dcterms:modified xsi:type="dcterms:W3CDTF">2021-09-23T11:41:00Z</dcterms:modified>
</cp:coreProperties>
</file>